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C378CB">
      <w:pPr>
        <w:suppressAutoHyphens w:val="0"/>
        <w:kinsoku/>
        <w:wordWrap/>
        <w:autoSpaceDE/>
        <w:autoSpaceDN/>
        <w:adjustRightInd/>
        <w:spacing w:line="346" w:lineRule="exact"/>
        <w:jc w:val="both"/>
        <w:rPr>
          <w:rFonts w:ascii="ＭＳ 明朝" w:cs="Times New Roman"/>
        </w:rPr>
      </w:pPr>
      <w:r>
        <w:rPr>
          <w:rFonts w:hint="eastAsia"/>
          <w:b/>
          <w:bCs/>
          <w:sz w:val="28"/>
          <w:szCs w:val="28"/>
        </w:rPr>
        <w:t>「長森東まちづくりトーク」開催結果報告</w:t>
      </w:r>
    </w:p>
    <w:p w:rsidR="00000000" w:rsidRDefault="00C378CB">
      <w:pPr>
        <w:suppressAutoHyphens w:val="0"/>
        <w:kinsoku/>
        <w:wordWrap/>
        <w:autoSpaceDE/>
        <w:autoSpaceDN/>
        <w:adjustRightInd/>
        <w:spacing w:line="346" w:lineRule="exact"/>
        <w:jc w:val="both"/>
        <w:rPr>
          <w:rFonts w:ascii="ＭＳ 明朝" w:cs="Times New Roman"/>
        </w:rPr>
      </w:pPr>
      <w:bookmarkStart w:id="0" w:name="_GoBack"/>
      <w:bookmarkEnd w:id="0"/>
    </w:p>
    <w:p w:rsidR="00000000" w:rsidRDefault="00C378CB">
      <w:pPr>
        <w:suppressAutoHyphens w:val="0"/>
        <w:kinsoku/>
        <w:wordWrap/>
        <w:autoSpaceDE/>
        <w:autoSpaceDN/>
        <w:adjustRightInd/>
        <w:spacing w:line="346" w:lineRule="exact"/>
        <w:jc w:val="both"/>
        <w:rPr>
          <w:rFonts w:ascii="ＭＳ 明朝" w:cs="Times New Roman"/>
        </w:rPr>
      </w:pPr>
      <w:r>
        <w:rPr>
          <w:rFonts w:hint="eastAsia"/>
          <w:sz w:val="22"/>
          <w:szCs w:val="22"/>
        </w:rPr>
        <w:t>テーマ「長森東の宝物は？」</w:t>
      </w:r>
    </w:p>
    <w:p w:rsidR="00000000" w:rsidRDefault="00C378CB">
      <w:pPr>
        <w:suppressAutoHyphens w:val="0"/>
        <w:kinsoku/>
        <w:wordWrap/>
        <w:autoSpaceDE/>
        <w:autoSpaceDN/>
        <w:adjustRightInd/>
        <w:spacing w:line="346" w:lineRule="exact"/>
        <w:jc w:val="both"/>
        <w:rPr>
          <w:rFonts w:ascii="ＭＳ 明朝" w:cs="Times New Roman"/>
        </w:rPr>
      </w:pPr>
      <w:r>
        <w:rPr>
          <w:rFonts w:hint="eastAsia"/>
          <w:sz w:val="22"/>
          <w:szCs w:val="22"/>
        </w:rPr>
        <w:t>開催日時　　平成２９年１１月１９日（日）午前１０時より正午まで</w:t>
      </w:r>
    </w:p>
    <w:p w:rsidR="00000000" w:rsidRDefault="00C378CB">
      <w:pPr>
        <w:suppressAutoHyphens w:val="0"/>
        <w:kinsoku/>
        <w:wordWrap/>
        <w:autoSpaceDE/>
        <w:autoSpaceDN/>
        <w:adjustRightInd/>
        <w:spacing w:line="346" w:lineRule="exact"/>
        <w:jc w:val="both"/>
        <w:rPr>
          <w:rFonts w:ascii="ＭＳ 明朝" w:cs="Times New Roman"/>
        </w:rPr>
      </w:pPr>
      <w:r>
        <w:rPr>
          <w:rFonts w:hint="eastAsia"/>
          <w:sz w:val="22"/>
          <w:szCs w:val="22"/>
        </w:rPr>
        <w:t>開催場所　　長森東公民館２階ホール</w:t>
      </w:r>
    </w:p>
    <w:p w:rsidR="00000000" w:rsidRDefault="00C378CB">
      <w:pPr>
        <w:suppressAutoHyphens w:val="0"/>
        <w:kinsoku/>
        <w:wordWrap/>
        <w:autoSpaceDE/>
        <w:autoSpaceDN/>
        <w:adjustRightInd/>
        <w:spacing w:line="346" w:lineRule="exact"/>
        <w:jc w:val="both"/>
        <w:rPr>
          <w:rFonts w:ascii="ＭＳ 明朝" w:cs="Times New Roman"/>
        </w:rPr>
      </w:pPr>
      <w:r>
        <w:rPr>
          <w:rFonts w:hint="eastAsia"/>
          <w:sz w:val="22"/>
          <w:szCs w:val="22"/>
        </w:rPr>
        <w:t>主　　催　　長森東自治会連合会</w:t>
      </w:r>
    </w:p>
    <w:p w:rsidR="00000000" w:rsidRDefault="00C378CB">
      <w:pPr>
        <w:suppressAutoHyphens w:val="0"/>
        <w:kinsoku/>
        <w:wordWrap/>
        <w:autoSpaceDE/>
        <w:autoSpaceDN/>
        <w:adjustRightInd/>
        <w:spacing w:line="346" w:lineRule="exact"/>
        <w:jc w:val="both"/>
        <w:rPr>
          <w:rFonts w:ascii="ＭＳ 明朝" w:cs="Times New Roman"/>
        </w:rPr>
      </w:pPr>
      <w:r>
        <w:rPr>
          <w:rFonts w:hint="eastAsia"/>
          <w:sz w:val="22"/>
          <w:szCs w:val="22"/>
        </w:rPr>
        <w:t>支　　援　　岐阜</w:t>
      </w:r>
      <w:r>
        <w:rPr>
          <w:rFonts w:hint="eastAsia"/>
          <w:sz w:val="22"/>
          <w:szCs w:val="22"/>
        </w:rPr>
        <w:t>市まちづくりサポートセンター</w:t>
      </w:r>
    </w:p>
    <w:p w:rsidR="00000000" w:rsidRDefault="00C378CB">
      <w:pPr>
        <w:suppressAutoHyphens w:val="0"/>
        <w:kinsoku/>
        <w:wordWrap/>
        <w:autoSpaceDE/>
        <w:autoSpaceDN/>
        <w:adjustRightInd/>
        <w:spacing w:line="346" w:lineRule="exact"/>
        <w:jc w:val="both"/>
        <w:rPr>
          <w:rFonts w:ascii="ＭＳ 明朝" w:cs="Times New Roman"/>
        </w:rPr>
      </w:pPr>
      <w:r>
        <w:rPr>
          <w:rFonts w:hint="eastAsia"/>
          <w:sz w:val="22"/>
          <w:szCs w:val="22"/>
        </w:rPr>
        <w:t xml:space="preserve">　　　　　　岐阜市市民活動交流センター</w:t>
      </w:r>
    </w:p>
    <w:p w:rsidR="00000000" w:rsidRDefault="00C378CB">
      <w:pPr>
        <w:suppressAutoHyphens w:val="0"/>
        <w:kinsoku/>
        <w:wordWrap/>
        <w:autoSpaceDE/>
        <w:autoSpaceDN/>
        <w:adjustRightInd/>
        <w:spacing w:line="346" w:lineRule="exact"/>
        <w:jc w:val="both"/>
        <w:rPr>
          <w:rFonts w:ascii="ＭＳ 明朝" w:cs="Times New Roman"/>
        </w:rPr>
      </w:pPr>
      <w:r>
        <w:rPr>
          <w:rFonts w:hint="eastAsia"/>
          <w:sz w:val="22"/>
          <w:szCs w:val="22"/>
        </w:rPr>
        <w:t>参</w:t>
      </w:r>
      <w:r>
        <w:rPr>
          <w:rFonts w:cs="Times New Roman"/>
          <w:sz w:val="22"/>
          <w:szCs w:val="22"/>
        </w:rPr>
        <w:t xml:space="preserve"> </w:t>
      </w:r>
      <w:r>
        <w:rPr>
          <w:rFonts w:hint="eastAsia"/>
          <w:sz w:val="22"/>
          <w:szCs w:val="22"/>
        </w:rPr>
        <w:t>加</w:t>
      </w:r>
      <w:r>
        <w:rPr>
          <w:rFonts w:cs="Times New Roman"/>
          <w:sz w:val="22"/>
          <w:szCs w:val="22"/>
        </w:rPr>
        <w:t xml:space="preserve"> </w:t>
      </w:r>
      <w:r>
        <w:rPr>
          <w:rFonts w:hint="eastAsia"/>
          <w:sz w:val="22"/>
          <w:szCs w:val="22"/>
        </w:rPr>
        <w:t>者　　自治会、各種団体関係者５６名</w:t>
      </w:r>
    </w:p>
    <w:p w:rsidR="00000000" w:rsidRDefault="00C378CB">
      <w:pPr>
        <w:suppressAutoHyphens w:val="0"/>
        <w:kinsoku/>
        <w:wordWrap/>
        <w:autoSpaceDE/>
        <w:autoSpaceDN/>
        <w:adjustRightInd/>
        <w:spacing w:line="346" w:lineRule="exact"/>
        <w:jc w:val="both"/>
        <w:rPr>
          <w:rFonts w:ascii="ＭＳ 明朝" w:cs="Times New Roman"/>
        </w:rPr>
      </w:pPr>
      <w:r>
        <w:rPr>
          <w:noProof/>
        </w:rPr>
        <w:drawing>
          <wp:anchor distT="0" distB="0" distL="72000" distR="72000" simplePos="0" relativeHeight="251652096" behindDoc="0" locked="0" layoutInCell="0" allowOverlap="1">
            <wp:simplePos x="0" y="0"/>
            <wp:positionH relativeFrom="margin">
              <wp:posOffset>2893060</wp:posOffset>
            </wp:positionH>
            <wp:positionV relativeFrom="paragraph">
              <wp:posOffset>0</wp:posOffset>
            </wp:positionV>
            <wp:extent cx="3046730" cy="2030730"/>
            <wp:effectExtent l="0" t="0" r="1270" b="7620"/>
            <wp:wrapSquare wrapText="bothSides"/>
            <wp:docPr id="2" name="図 2" descr="C:\Users\hiroshi\AppData\Local\Temp\JSB2B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hiroshi\AppData\Local\Temp\JSB2B2.jpg"/>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6730"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22"/>
          <w:szCs w:val="22"/>
        </w:rPr>
        <w:t xml:space="preserve">進　　行　　</w:t>
      </w:r>
    </w:p>
    <w:p w:rsidR="00000000" w:rsidRDefault="00C378CB">
      <w:pPr>
        <w:suppressAutoHyphens w:val="0"/>
        <w:kinsoku/>
        <w:wordWrap/>
        <w:autoSpaceDE/>
        <w:autoSpaceDN/>
        <w:adjustRightInd/>
        <w:spacing w:line="346" w:lineRule="exact"/>
        <w:jc w:val="both"/>
        <w:rPr>
          <w:rFonts w:ascii="ＭＳ 明朝" w:cs="Times New Roman"/>
        </w:rPr>
      </w:pPr>
      <w:r>
        <w:rPr>
          <w:rFonts w:hint="eastAsia"/>
          <w:sz w:val="22"/>
          <w:szCs w:val="22"/>
        </w:rPr>
        <w:t>（１）挨拶　　長森東自治会連合会平光会長</w:t>
      </w:r>
    </w:p>
    <w:p w:rsidR="00000000" w:rsidRDefault="00C378CB">
      <w:pPr>
        <w:suppressAutoHyphens w:val="0"/>
        <w:kinsoku/>
        <w:wordWrap/>
        <w:autoSpaceDE/>
        <w:autoSpaceDN/>
        <w:adjustRightInd/>
        <w:spacing w:line="346" w:lineRule="exact"/>
        <w:jc w:val="both"/>
        <w:rPr>
          <w:rFonts w:ascii="ＭＳ 明朝" w:cs="Times New Roman"/>
        </w:rPr>
      </w:pPr>
      <w:r>
        <w:rPr>
          <w:rFonts w:hint="eastAsia"/>
        </w:rPr>
        <w:t xml:space="preserve">　岐阜市では自治会連合会をベースとして、地域の様々な意見を取り入れたまちづくり協議会の設立を進めています。</w:t>
      </w:r>
    </w:p>
    <w:p w:rsidR="00000000" w:rsidRDefault="00C378CB">
      <w:pPr>
        <w:suppressAutoHyphens w:val="0"/>
        <w:kinsoku/>
        <w:wordWrap/>
        <w:autoSpaceDE/>
        <w:autoSpaceDN/>
        <w:adjustRightInd/>
        <w:spacing w:line="346" w:lineRule="exact"/>
        <w:jc w:val="both"/>
        <w:rPr>
          <w:rFonts w:ascii="ＭＳ 明朝" w:cs="Times New Roman"/>
        </w:rPr>
      </w:pPr>
      <w:r>
        <w:rPr>
          <w:rFonts w:hint="eastAsia"/>
        </w:rPr>
        <w:t xml:space="preserve">　今日は岐阜市まちづくりサポートセンターの支援で外部から進行役の方々にご参加</w:t>
      </w:r>
      <w:r>
        <w:rPr>
          <w:rFonts w:hint="eastAsia"/>
        </w:rPr>
        <w:t>をいただき、われわれでは気付かないこの地域の良さを話し合っていただけるということです。</w:t>
      </w:r>
    </w:p>
    <w:p w:rsidR="00000000" w:rsidRDefault="00C378CB">
      <w:pPr>
        <w:suppressAutoHyphens w:val="0"/>
        <w:kinsoku/>
        <w:wordWrap/>
        <w:autoSpaceDE/>
        <w:autoSpaceDN/>
        <w:adjustRightInd/>
        <w:spacing w:line="346" w:lineRule="exact"/>
        <w:jc w:val="both"/>
        <w:rPr>
          <w:rFonts w:ascii="ＭＳ 明朝" w:cs="Times New Roman"/>
        </w:rPr>
      </w:pPr>
      <w:r>
        <w:rPr>
          <w:noProof/>
        </w:rPr>
        <w:drawing>
          <wp:anchor distT="0" distB="0" distL="72000" distR="72000" simplePos="0" relativeHeight="251653120" behindDoc="0" locked="0" layoutInCell="0" allowOverlap="1">
            <wp:simplePos x="0" y="0"/>
            <wp:positionH relativeFrom="margin">
              <wp:posOffset>3442970</wp:posOffset>
            </wp:positionH>
            <wp:positionV relativeFrom="paragraph">
              <wp:posOffset>208280</wp:posOffset>
            </wp:positionV>
            <wp:extent cx="2496820" cy="1664970"/>
            <wp:effectExtent l="0" t="0" r="0" b="0"/>
            <wp:wrapSquare wrapText="bothSides"/>
            <wp:docPr id="3" name="図 3" descr="C:\Users\hiroshi\AppData\Local\Temp\JS9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hiroshi\AppData\Local\Temp\JS9F.jpg"/>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6820"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日頃、公民館運営委員会やら夏祭り実行委員会や防災委員会等の場所で意見交換を行っていますが、そういう場では限られた話しかできていないとおもいますので、今日はこの地域の良いところ、悪いところ、伸ばすところなどみつけていただき、素晴らしい地域となるようにお願いします。</w:t>
      </w:r>
    </w:p>
    <w:p w:rsidR="00000000" w:rsidRDefault="00C378CB">
      <w:pPr>
        <w:suppressAutoHyphens w:val="0"/>
        <w:kinsoku/>
        <w:wordWrap/>
        <w:autoSpaceDE/>
        <w:autoSpaceDN/>
        <w:adjustRightInd/>
        <w:spacing w:line="346" w:lineRule="exact"/>
        <w:jc w:val="both"/>
        <w:rPr>
          <w:rFonts w:ascii="ＭＳ 明朝" w:cs="Times New Roman"/>
        </w:rPr>
      </w:pPr>
      <w:r>
        <w:rPr>
          <w:rFonts w:hint="eastAsia"/>
          <w:sz w:val="22"/>
          <w:szCs w:val="22"/>
        </w:rPr>
        <w:t>（２</w:t>
      </w:r>
      <w:r>
        <w:rPr>
          <w:rFonts w:hint="eastAsia"/>
          <w:sz w:val="22"/>
          <w:szCs w:val="22"/>
        </w:rPr>
        <w:t xml:space="preserve">）説明と進行　</w:t>
      </w:r>
    </w:p>
    <w:p w:rsidR="00000000" w:rsidRDefault="00C378CB">
      <w:pPr>
        <w:suppressAutoHyphens w:val="0"/>
        <w:kinsoku/>
        <w:wordWrap/>
        <w:autoSpaceDE/>
        <w:autoSpaceDN/>
        <w:adjustRightInd/>
        <w:spacing w:line="346" w:lineRule="exact"/>
        <w:jc w:val="both"/>
        <w:rPr>
          <w:rFonts w:ascii="ＭＳ 明朝" w:cs="Times New Roman"/>
        </w:rPr>
      </w:pPr>
      <w:r>
        <w:rPr>
          <w:rFonts w:hint="eastAsia"/>
          <w:sz w:val="22"/>
          <w:szCs w:val="22"/>
        </w:rPr>
        <w:t xml:space="preserve">　　　岐阜県コミュニティ診断士　平孝明</w:t>
      </w:r>
    </w:p>
    <w:p w:rsidR="00000000" w:rsidRDefault="00C378CB">
      <w:pPr>
        <w:suppressAutoHyphens w:val="0"/>
        <w:kinsoku/>
        <w:wordWrap/>
        <w:autoSpaceDE/>
        <w:autoSpaceDN/>
        <w:adjustRightInd/>
        <w:spacing w:line="346" w:lineRule="exact"/>
        <w:jc w:val="both"/>
        <w:rPr>
          <w:rFonts w:ascii="ＭＳ 明朝" w:cs="Times New Roman"/>
        </w:rPr>
      </w:pPr>
      <w:r>
        <w:rPr>
          <w:rFonts w:hint="eastAsia"/>
          <w:sz w:val="22"/>
          <w:szCs w:val="22"/>
        </w:rPr>
        <w:t xml:space="preserve">　　　ファシリテーター</w:t>
      </w:r>
    </w:p>
    <w:p w:rsidR="00000000" w:rsidRDefault="00C378CB">
      <w:pPr>
        <w:suppressAutoHyphens w:val="0"/>
        <w:kinsoku/>
        <w:wordWrap/>
        <w:autoSpaceDE/>
        <w:autoSpaceDN/>
        <w:adjustRightInd/>
        <w:spacing w:line="346" w:lineRule="exact"/>
        <w:jc w:val="both"/>
        <w:rPr>
          <w:rFonts w:ascii="ＭＳ 明朝" w:cs="Times New Roman"/>
        </w:rPr>
      </w:pPr>
      <w:r>
        <w:rPr>
          <w:rFonts w:hint="eastAsia"/>
          <w:sz w:val="22"/>
          <w:szCs w:val="22"/>
        </w:rPr>
        <w:t xml:space="preserve">　　　　今尾ひな子、山田正弘、野々村浩一、春日井伸一郎、平孝明</w:t>
      </w:r>
    </w:p>
    <w:p w:rsidR="00000000" w:rsidRDefault="00C378CB">
      <w:pPr>
        <w:pStyle w:val="a3"/>
        <w:adjustRightInd/>
        <w:spacing w:line="614" w:lineRule="exact"/>
        <w:rPr>
          <w:rFonts w:ascii="ＭＳ 明朝" w:cs="Times New Roman"/>
        </w:rPr>
      </w:pPr>
      <w:r>
        <w:rPr>
          <w:noProof/>
        </w:rPr>
        <w:drawing>
          <wp:anchor distT="0" distB="0" distL="72000" distR="72000" simplePos="0" relativeHeight="251663360" behindDoc="0" locked="0" layoutInCell="0" allowOverlap="1">
            <wp:simplePos x="0" y="0"/>
            <wp:positionH relativeFrom="margin">
              <wp:posOffset>3415030</wp:posOffset>
            </wp:positionH>
            <wp:positionV relativeFrom="paragraph">
              <wp:posOffset>313690</wp:posOffset>
            </wp:positionV>
            <wp:extent cx="2524760" cy="1803400"/>
            <wp:effectExtent l="0" t="0" r="8890" b="6350"/>
            <wp:wrapSquare wrapText="bothSides"/>
            <wp:docPr id="4" name="図 4" descr="E:\まちサポ\まちサポトーク\長森東トーク\Ａグループ.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まちサポ\まちサポトーク\長森東トーク\Ａグループ.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76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bCs/>
          <w:sz w:val="24"/>
          <w:szCs w:val="24"/>
        </w:rPr>
        <w:t>各グループの発表</w:t>
      </w:r>
    </w:p>
    <w:p w:rsidR="00000000" w:rsidRDefault="00C378CB">
      <w:pPr>
        <w:pStyle w:val="a3"/>
        <w:adjustRightInd/>
        <w:rPr>
          <w:rFonts w:ascii="ＭＳ 明朝" w:cs="Times New Roman"/>
        </w:rPr>
      </w:pPr>
      <w:r>
        <w:rPr>
          <w:rFonts w:hint="eastAsia"/>
          <w:b/>
          <w:bCs/>
        </w:rPr>
        <w:t>Ａグループ</w:t>
      </w:r>
    </w:p>
    <w:p w:rsidR="00000000" w:rsidRDefault="00C378CB">
      <w:pPr>
        <w:pStyle w:val="a3"/>
        <w:adjustRightInd/>
        <w:rPr>
          <w:rFonts w:ascii="ＭＳ 明朝" w:cs="Times New Roman"/>
        </w:rPr>
      </w:pPr>
      <w:r>
        <w:rPr>
          <w:rFonts w:hint="eastAsia"/>
        </w:rPr>
        <w:t>・長森東の宝物の一つは「琴塚古墳」です。古墳の問題点は薄暗く、雑草が生えて困っていること。綺麗にしてもっとＰＲをして人が集まるようにしてほしい。</w:t>
      </w:r>
    </w:p>
    <w:p w:rsidR="00000000" w:rsidRDefault="00C378CB">
      <w:pPr>
        <w:pStyle w:val="a3"/>
        <w:adjustRightInd/>
        <w:rPr>
          <w:rFonts w:ascii="ＭＳ 明朝" w:cs="Times New Roman"/>
        </w:rPr>
      </w:pPr>
      <w:r>
        <w:rPr>
          <w:rFonts w:hint="eastAsia"/>
        </w:rPr>
        <w:t>・自治公民館がないところがあり、あるところでも駐車場が少ないの</w:t>
      </w:r>
      <w:r>
        <w:rPr>
          <w:rFonts w:hint="eastAsia"/>
        </w:rPr>
        <w:t>で困っている。</w:t>
      </w:r>
    </w:p>
    <w:p w:rsidR="00000000" w:rsidRDefault="00C378CB">
      <w:pPr>
        <w:pStyle w:val="a3"/>
        <w:adjustRightInd/>
        <w:rPr>
          <w:rFonts w:ascii="ＭＳ 明朝" w:cs="Times New Roman"/>
        </w:rPr>
      </w:pPr>
      <w:r>
        <w:rPr>
          <w:rFonts w:hint="eastAsia"/>
        </w:rPr>
        <w:t>・東海学院大学は長森東ではありませんが、タイアップして施設などの活用をできればいい。</w:t>
      </w:r>
    </w:p>
    <w:p w:rsidR="00000000" w:rsidRDefault="00C378CB">
      <w:pPr>
        <w:pStyle w:val="a3"/>
        <w:adjustRightInd/>
        <w:rPr>
          <w:rFonts w:ascii="ＭＳ 明朝" w:cs="Times New Roman"/>
        </w:rPr>
      </w:pPr>
      <w:r>
        <w:rPr>
          <w:rFonts w:hint="eastAsia"/>
        </w:rPr>
        <w:t>・天池、岩地、水海道の地域はコミバスを通していただければ住みやすい町になるのでは。</w:t>
      </w:r>
    </w:p>
    <w:p w:rsidR="00000000" w:rsidRDefault="00C378CB">
      <w:pPr>
        <w:pStyle w:val="a3"/>
        <w:adjustRightInd/>
        <w:rPr>
          <w:rFonts w:ascii="ＭＳ 明朝" w:cs="Times New Roman"/>
        </w:rPr>
      </w:pPr>
      <w:r>
        <w:rPr>
          <w:rFonts w:hint="eastAsia"/>
        </w:rPr>
        <w:t>・地域によっては若者が多いが、多くの地域は高齢化がすすんで大きな課題となっている。</w:t>
      </w:r>
    </w:p>
    <w:p w:rsidR="00000000" w:rsidRDefault="00C378CB">
      <w:pPr>
        <w:pStyle w:val="a3"/>
        <w:adjustRightInd/>
        <w:rPr>
          <w:rFonts w:ascii="ＭＳ 明朝" w:cs="Times New Roman"/>
        </w:rPr>
      </w:pPr>
      <w:r>
        <w:rPr>
          <w:noProof/>
        </w:rPr>
        <w:lastRenderedPageBreak/>
        <w:drawing>
          <wp:anchor distT="0" distB="0" distL="72000" distR="72000" simplePos="0" relativeHeight="251654144" behindDoc="0" locked="0" layoutInCell="0" allowOverlap="1">
            <wp:simplePos x="0" y="0"/>
            <wp:positionH relativeFrom="margin">
              <wp:posOffset>3415030</wp:posOffset>
            </wp:positionH>
            <wp:positionV relativeFrom="paragraph">
              <wp:posOffset>0</wp:posOffset>
            </wp:positionV>
            <wp:extent cx="2524760" cy="1791970"/>
            <wp:effectExtent l="0" t="0" r="8890" b="0"/>
            <wp:wrapSquare wrapText="bothSides"/>
            <wp:docPr id="5" name="図 5" descr="E:\まちサポ\まちサポトーク\長森東トーク\Ｂグループ.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まちサポ\まちサポトーク\長森東トーク\Ｂグループ.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760"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bCs/>
        </w:rPr>
        <w:t>Ｂグループ</w:t>
      </w:r>
    </w:p>
    <w:p w:rsidR="00000000" w:rsidRDefault="00C378CB">
      <w:pPr>
        <w:pStyle w:val="a3"/>
        <w:adjustRightInd/>
        <w:rPr>
          <w:rFonts w:ascii="ＭＳ 明朝" w:cs="Times New Roman"/>
        </w:rPr>
      </w:pPr>
      <w:r>
        <w:rPr>
          <w:rFonts w:hint="eastAsia"/>
        </w:rPr>
        <w:t>・宝物は、中学生ボランティアと白山神社、琴塚古墳、秋葉神社、そして天池の民話です。</w:t>
      </w:r>
    </w:p>
    <w:p w:rsidR="00000000" w:rsidRDefault="00C378CB">
      <w:pPr>
        <w:pStyle w:val="a3"/>
        <w:adjustRightInd/>
        <w:rPr>
          <w:rFonts w:ascii="ＭＳ 明朝" w:cs="Times New Roman"/>
        </w:rPr>
      </w:pPr>
      <w:r>
        <w:rPr>
          <w:rFonts w:hint="eastAsia"/>
        </w:rPr>
        <w:t>・地域の活動とし</w:t>
      </w:r>
      <w:r>
        <w:rPr>
          <w:rFonts w:hint="eastAsia"/>
        </w:rPr>
        <w:t>て拡げていきたいのは中学生ボランティアです。夏祭りや市民運動会や夢づくりふれあいフェスティバルに中学生ボランティアが参加していますが、地域とのつながりを深めていくためにもこの活動を拡げていく必要があります。今、ボランティアは特定の中学生が参加していますが、誰でも参加できるように組織化して名前をつけてボランティア同士の交流を持てるような活動を進めていけば、小学生でもボランティア活動をすすめていますから、後々は地域に繋がると思います。高校生は難しいのですが大人になったときに、地域の活動に参加して地域を盛り上げて</w:t>
      </w:r>
      <w:r>
        <w:rPr>
          <w:rFonts w:hint="eastAsia"/>
        </w:rPr>
        <w:t>頂く大人になってくれることを期待したいです。</w:t>
      </w:r>
    </w:p>
    <w:p w:rsidR="00000000" w:rsidRDefault="00C378CB">
      <w:pPr>
        <w:pStyle w:val="a3"/>
        <w:adjustRightInd/>
        <w:rPr>
          <w:rFonts w:ascii="ＭＳ 明朝" w:cs="Times New Roman"/>
        </w:rPr>
      </w:pPr>
      <w:r>
        <w:rPr>
          <w:noProof/>
        </w:rPr>
        <w:drawing>
          <wp:anchor distT="0" distB="0" distL="72000" distR="72000" simplePos="0" relativeHeight="251655168" behindDoc="0" locked="0" layoutInCell="0" allowOverlap="1">
            <wp:simplePos x="0" y="0"/>
            <wp:positionH relativeFrom="margin">
              <wp:posOffset>3413760</wp:posOffset>
            </wp:positionH>
            <wp:positionV relativeFrom="paragraph">
              <wp:posOffset>48260</wp:posOffset>
            </wp:positionV>
            <wp:extent cx="2526030" cy="1819910"/>
            <wp:effectExtent l="0" t="0" r="7620" b="8890"/>
            <wp:wrapSquare wrapText="bothSides"/>
            <wp:docPr id="6" name="図 6" descr="E:\まちサポ\まちサポトーク\長森東トーク\Ｃグループ.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E:\まちサポ\まちサポトーク\長森東トーク\Ｃグループ.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603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bCs/>
        </w:rPr>
        <w:t>Ｃグループ</w:t>
      </w:r>
    </w:p>
    <w:p w:rsidR="00000000" w:rsidRDefault="00C378CB">
      <w:pPr>
        <w:pStyle w:val="a3"/>
        <w:adjustRightInd/>
        <w:rPr>
          <w:rFonts w:ascii="ＭＳ 明朝" w:cs="Times New Roman"/>
        </w:rPr>
      </w:pPr>
      <w:r>
        <w:rPr>
          <w:rFonts w:hint="eastAsia"/>
        </w:rPr>
        <w:t>・長森東は最近人口の増加が目立ちます。若者世帯や子どもが増えていることは良いことです。しかし、人口が増えると防災面で、地震や台風があった時に小学校や公民館がありますが、避難できる十分な場所が確保されているのか心配になる。</w:t>
      </w:r>
    </w:p>
    <w:p w:rsidR="00000000" w:rsidRDefault="00C378CB">
      <w:pPr>
        <w:pStyle w:val="a3"/>
        <w:adjustRightInd/>
        <w:rPr>
          <w:rFonts w:ascii="ＭＳ 明朝" w:cs="Times New Roman"/>
        </w:rPr>
      </w:pPr>
      <w:r>
        <w:rPr>
          <w:rFonts w:hint="eastAsia"/>
        </w:rPr>
        <w:t>・家が増えたことにより道路の安全が確保されているのか？自治会が取り組んでいますが、危険箇所の改良が不十</w:t>
      </w:r>
      <w:r>
        <w:rPr>
          <w:rFonts w:hint="eastAsia"/>
        </w:rPr>
        <w:t>分。</w:t>
      </w:r>
    </w:p>
    <w:p w:rsidR="00000000" w:rsidRDefault="00C378CB">
      <w:pPr>
        <w:pStyle w:val="a3"/>
        <w:adjustRightInd/>
        <w:rPr>
          <w:rFonts w:ascii="ＭＳ 明朝" w:cs="Times New Roman"/>
        </w:rPr>
      </w:pPr>
      <w:r>
        <w:rPr>
          <w:rFonts w:hint="eastAsia"/>
        </w:rPr>
        <w:t>・子どもが安全に遊ぶ場所も少なくなっている。</w:t>
      </w:r>
    </w:p>
    <w:p w:rsidR="00000000" w:rsidRDefault="00C378CB">
      <w:pPr>
        <w:pStyle w:val="a3"/>
        <w:adjustRightInd/>
        <w:rPr>
          <w:rFonts w:ascii="ＭＳ 明朝" w:cs="Times New Roman"/>
        </w:rPr>
      </w:pPr>
      <w:r>
        <w:rPr>
          <w:rFonts w:hint="eastAsia"/>
        </w:rPr>
        <w:t>・琴塚古墳は重要な古墳です。堀で遊ぶことも出来大事な所。しかし、地域の人でも実はよく知らない。大切なところというアッピールが少ない。国史跡ですから手がつけられないのですが、団体を作って国などに働きかけて、もっと明るいイメージで整備をすれば、もっと人が集まってくると思います。</w:t>
      </w:r>
    </w:p>
    <w:p w:rsidR="00000000" w:rsidRDefault="00C378CB">
      <w:pPr>
        <w:pStyle w:val="a3"/>
        <w:adjustRightInd/>
        <w:rPr>
          <w:rFonts w:ascii="ＭＳ 明朝" w:cs="Times New Roman"/>
        </w:rPr>
      </w:pPr>
      <w:r>
        <w:rPr>
          <w:rFonts w:hint="eastAsia"/>
        </w:rPr>
        <w:t>・新田地域の人々が年２回の清掃を行っていますが、長森東全体の宝物として取り組んで頂けるよ</w:t>
      </w:r>
      <w:r>
        <w:rPr>
          <w:noProof/>
        </w:rPr>
        <w:drawing>
          <wp:anchor distT="0" distB="0" distL="72000" distR="72000" simplePos="0" relativeHeight="251656192" behindDoc="0" locked="0" layoutInCell="0" allowOverlap="1">
            <wp:simplePos x="0" y="0"/>
            <wp:positionH relativeFrom="margin">
              <wp:posOffset>3412490</wp:posOffset>
            </wp:positionH>
            <wp:positionV relativeFrom="paragraph">
              <wp:posOffset>243840</wp:posOffset>
            </wp:positionV>
            <wp:extent cx="2527300" cy="1709420"/>
            <wp:effectExtent l="0" t="0" r="6350" b="5080"/>
            <wp:wrapSquare wrapText="bothSides"/>
            <wp:docPr id="7" name="図 7" descr="E:\まちサポ\まちサポトーク\長森東トーク\Ｄグループ.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E:\まちサポ\まちサポトーク\長森東トーク\Ｄグループ.jpg"/>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7300"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うになればいい。</w:t>
      </w:r>
    </w:p>
    <w:p w:rsidR="00000000" w:rsidRDefault="00C378CB">
      <w:pPr>
        <w:pStyle w:val="a3"/>
        <w:adjustRightInd/>
        <w:rPr>
          <w:rFonts w:ascii="ＭＳ 明朝" w:cs="Times New Roman"/>
        </w:rPr>
      </w:pPr>
      <w:r>
        <w:rPr>
          <w:rFonts w:hint="eastAsia"/>
          <w:b/>
          <w:bCs/>
        </w:rPr>
        <w:t>Ｄグループ</w:t>
      </w:r>
    </w:p>
    <w:p w:rsidR="00000000" w:rsidRDefault="00C378CB">
      <w:pPr>
        <w:pStyle w:val="a3"/>
        <w:adjustRightInd/>
        <w:rPr>
          <w:rFonts w:ascii="ＭＳ 明朝" w:cs="Times New Roman"/>
        </w:rPr>
      </w:pPr>
      <w:r>
        <w:rPr>
          <w:rFonts w:hint="eastAsia"/>
        </w:rPr>
        <w:t>・この地域は祭りやイベントが盛んで参加率も良い。</w:t>
      </w:r>
    </w:p>
    <w:p w:rsidR="00000000" w:rsidRDefault="00C378CB">
      <w:pPr>
        <w:pStyle w:val="a3"/>
        <w:adjustRightInd/>
        <w:rPr>
          <w:rFonts w:ascii="ＭＳ 明朝" w:cs="Times New Roman"/>
        </w:rPr>
      </w:pPr>
      <w:r>
        <w:rPr>
          <w:rFonts w:hint="eastAsia"/>
        </w:rPr>
        <w:t>・イベントを継続するためには実施する組織、自治会や各種団体の組織を強化する事が大切です。そのためには、飲み会を作って参加者を募集したり、高齢者は自治会などの役を免除するというルールにして、加入者が減らないようにすることが必要。</w:t>
      </w:r>
    </w:p>
    <w:p w:rsidR="00000000" w:rsidRDefault="00C378CB">
      <w:pPr>
        <w:pStyle w:val="a3"/>
        <w:adjustRightInd/>
        <w:rPr>
          <w:rFonts w:ascii="ＭＳ 明朝" w:cs="Times New Roman"/>
        </w:rPr>
      </w:pPr>
      <w:r>
        <w:rPr>
          <w:rFonts w:hint="eastAsia"/>
        </w:rPr>
        <w:t>・この地域はボランティアが盛んです。学校の登下校時の見守りボランティアは助かるのですが、ボランティア活動を希望する人が気軽に参加できるようなシステムをつくる必要があります</w:t>
      </w:r>
      <w:r>
        <w:rPr>
          <w:rFonts w:hint="eastAsia"/>
        </w:rPr>
        <w:t>。いろいろな活動がありますから、もっともっとＰＲして多くの方々に知ってもらうことが大事なことです。</w:t>
      </w:r>
    </w:p>
    <w:p w:rsidR="00000000" w:rsidRDefault="00C378CB">
      <w:pPr>
        <w:pStyle w:val="a3"/>
        <w:adjustRightInd/>
        <w:rPr>
          <w:rFonts w:ascii="ＭＳ 明朝" w:cs="Times New Roman"/>
        </w:rPr>
      </w:pPr>
      <w:r>
        <w:rPr>
          <w:rFonts w:hint="eastAsia"/>
        </w:rPr>
        <w:t>・地域に昔から有る伝統、特にこの地域は七五三縄作りが盛んでしたが、高齢者が多くなって作る人が少なくなっています。伝統を残すために記録作りが大事ですし、学校と連携して小学生に教えて継承してもらうために何かをしたらと思います。</w:t>
      </w:r>
    </w:p>
    <w:p w:rsidR="00000000" w:rsidRDefault="00C378CB">
      <w:pPr>
        <w:pStyle w:val="a3"/>
        <w:adjustRightInd/>
        <w:rPr>
          <w:rFonts w:ascii="ＭＳ 明朝" w:cs="Times New Roman"/>
        </w:rPr>
      </w:pPr>
      <w:r>
        <w:rPr>
          <w:rFonts w:hint="eastAsia"/>
        </w:rPr>
        <w:t>・琴塚古墳や学校や病院など良い施設がありますからもっと利用できればと思います。災害時に利</w:t>
      </w:r>
      <w:r>
        <w:rPr>
          <w:rFonts w:hint="eastAsia"/>
        </w:rPr>
        <w:lastRenderedPageBreak/>
        <w:t>用できるように施設や道路などの整備することです。</w:t>
      </w:r>
    </w:p>
    <w:p w:rsidR="00000000" w:rsidRDefault="00C378CB">
      <w:pPr>
        <w:pStyle w:val="a3"/>
        <w:adjustRightInd/>
        <w:rPr>
          <w:rFonts w:ascii="ＭＳ 明朝" w:cs="Times New Roman"/>
        </w:rPr>
      </w:pPr>
      <w:r>
        <w:rPr>
          <w:noProof/>
        </w:rPr>
        <w:drawing>
          <wp:anchor distT="0" distB="0" distL="72000" distR="72000" simplePos="0" relativeHeight="251657216" behindDoc="0" locked="0" layoutInCell="0" allowOverlap="1">
            <wp:simplePos x="0" y="0"/>
            <wp:positionH relativeFrom="margin">
              <wp:posOffset>3415030</wp:posOffset>
            </wp:positionH>
            <wp:positionV relativeFrom="paragraph">
              <wp:posOffset>6350</wp:posOffset>
            </wp:positionV>
            <wp:extent cx="2524760" cy="1676400"/>
            <wp:effectExtent l="0" t="0" r="8890" b="0"/>
            <wp:wrapSquare wrapText="bothSides"/>
            <wp:docPr id="8" name="図 8" descr="E:\まちサポ\まちサポトーク\長森東トーク\Ｅグループ.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E:\まちサポ\まちサポトーク\長森東トーク\Ｅグループ.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76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bCs/>
        </w:rPr>
        <w:t>Ｅグループ</w:t>
      </w:r>
    </w:p>
    <w:p w:rsidR="00000000" w:rsidRDefault="00C378CB">
      <w:pPr>
        <w:pStyle w:val="a3"/>
        <w:adjustRightInd/>
        <w:rPr>
          <w:rFonts w:ascii="ＭＳ 明朝" w:cs="Times New Roman"/>
        </w:rPr>
      </w:pPr>
      <w:r>
        <w:rPr>
          <w:rFonts w:hint="eastAsia"/>
        </w:rPr>
        <w:t>・老人ホームや病院やスーパーが近くにたくさんあるし、住みやすいし安全です。</w:t>
      </w:r>
    </w:p>
    <w:p w:rsidR="00000000" w:rsidRDefault="00C378CB">
      <w:pPr>
        <w:pStyle w:val="a3"/>
        <w:adjustRightInd/>
        <w:rPr>
          <w:rFonts w:ascii="ＭＳ 明朝" w:cs="Times New Roman"/>
        </w:rPr>
      </w:pPr>
      <w:r>
        <w:rPr>
          <w:rFonts w:hint="eastAsia"/>
        </w:rPr>
        <w:t>・学校と連合会（地域）との結びつきがとても良くて子どもにとってとても良い事です。最近小学校に将棋盤をプレゼントしたこともありますが、自治会が学校に何をやるかというときに、負担がかかってはいけないので、何かをやるときにはどこかを削っていかないと大きな負担になってしまう。</w:t>
      </w:r>
    </w:p>
    <w:p w:rsidR="00000000" w:rsidRDefault="00C378CB">
      <w:pPr>
        <w:pStyle w:val="a3"/>
        <w:adjustRightInd/>
        <w:rPr>
          <w:rFonts w:ascii="ＭＳ 明朝" w:cs="Times New Roman"/>
        </w:rPr>
      </w:pPr>
      <w:r>
        <w:rPr>
          <w:rFonts w:hint="eastAsia"/>
        </w:rPr>
        <w:t>・夏祭りや他の行事にもたくさんの子どもが参加してくれます。でも、小学校のち</w:t>
      </w:r>
      <w:r>
        <w:rPr>
          <w:rFonts w:hint="eastAsia"/>
        </w:rPr>
        <w:t>かくからはたくさん参加してくれますが、遠いところからは減りますから一つの課題です。</w:t>
      </w:r>
    </w:p>
    <w:p w:rsidR="00000000" w:rsidRDefault="00C378CB">
      <w:pPr>
        <w:pStyle w:val="a3"/>
        <w:adjustRightInd/>
        <w:rPr>
          <w:rFonts w:ascii="ＭＳ 明朝" w:cs="Times New Roman"/>
        </w:rPr>
      </w:pPr>
      <w:r>
        <w:rPr>
          <w:rFonts w:hint="eastAsia"/>
        </w:rPr>
        <w:t>・琴塚古墳ですが、昔のことですがグランドゴルフを行ったことがありました。そのために体育振興会などで草刈りをやり整備しました。今はやっていませんが、花見とかグランドゴルフを行うことにより環境整備をすれば、その他の活動にも活用をしてもらえるのではないのか。そういうことを実施することによって地域の宝物となるのでは。</w:t>
      </w:r>
    </w:p>
    <w:p w:rsidR="00000000" w:rsidRDefault="00C378CB">
      <w:pPr>
        <w:pStyle w:val="a3"/>
        <w:adjustRightInd/>
        <w:rPr>
          <w:rFonts w:ascii="ＭＳ 明朝" w:cs="Times New Roman"/>
        </w:rPr>
      </w:pPr>
      <w:r>
        <w:rPr>
          <w:noProof/>
        </w:rPr>
        <w:drawing>
          <wp:anchor distT="0" distB="0" distL="72000" distR="72000" simplePos="0" relativeHeight="251658240" behindDoc="0" locked="0" layoutInCell="0" allowOverlap="1">
            <wp:simplePos x="0" y="0"/>
            <wp:positionH relativeFrom="margin">
              <wp:posOffset>0</wp:posOffset>
            </wp:positionH>
            <wp:positionV relativeFrom="paragraph">
              <wp:posOffset>110490</wp:posOffset>
            </wp:positionV>
            <wp:extent cx="2343150" cy="1563370"/>
            <wp:effectExtent l="0" t="0" r="0" b="0"/>
            <wp:wrapSquare wrapText="bothSides"/>
            <wp:docPr id="9" name="図 9" descr="E:\まちサポ\まちサポトーク\長森東トーク\Ａグループの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E:\まちサポ\まちサポトーク\長森東トーク\Ａグループの話.jp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150" cy="1563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72000" distR="72000" simplePos="0" relativeHeight="251659264" behindDoc="0" locked="0" layoutInCell="0" allowOverlap="1">
            <wp:simplePos x="0" y="0"/>
            <wp:positionH relativeFrom="margin">
              <wp:posOffset>3548380</wp:posOffset>
            </wp:positionH>
            <wp:positionV relativeFrom="paragraph">
              <wp:posOffset>110490</wp:posOffset>
            </wp:positionV>
            <wp:extent cx="2369820" cy="1579880"/>
            <wp:effectExtent l="0" t="0" r="0" b="1270"/>
            <wp:wrapSquare wrapText="bothSides"/>
            <wp:docPr id="10" name="図 10" descr="E:\まちサポ\まちサポトーク\長森東トーク\Ｂグループ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E:\まちサポ\まちサポトーク\長森東トーク\Ｂグループ話.jpg"/>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9820" cy="1579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C378CB">
      <w:pPr>
        <w:pStyle w:val="a3"/>
        <w:adjustRightInd/>
        <w:rPr>
          <w:rFonts w:ascii="ＭＳ 明朝" w:cs="Times New Roman"/>
        </w:rPr>
      </w:pPr>
    </w:p>
    <w:p w:rsidR="00000000" w:rsidRDefault="00C378CB">
      <w:pPr>
        <w:pStyle w:val="a3"/>
        <w:adjustRightInd/>
        <w:rPr>
          <w:rFonts w:ascii="ＭＳ 明朝" w:cs="Times New Roman"/>
        </w:rPr>
      </w:pPr>
    </w:p>
    <w:p w:rsidR="00000000" w:rsidRDefault="00C378CB">
      <w:pPr>
        <w:pStyle w:val="a3"/>
        <w:adjustRightInd/>
        <w:rPr>
          <w:rFonts w:ascii="ＭＳ 明朝" w:cs="Times New Roman"/>
        </w:rPr>
      </w:pPr>
    </w:p>
    <w:p w:rsidR="00000000" w:rsidRDefault="00C378CB">
      <w:pPr>
        <w:pStyle w:val="a3"/>
        <w:adjustRightInd/>
        <w:rPr>
          <w:rFonts w:ascii="ＭＳ 明朝" w:cs="Times New Roman"/>
        </w:rPr>
      </w:pPr>
    </w:p>
    <w:p w:rsidR="00000000" w:rsidRDefault="00C378CB">
      <w:pPr>
        <w:pStyle w:val="a3"/>
        <w:adjustRightInd/>
        <w:rPr>
          <w:rFonts w:ascii="ＭＳ 明朝" w:cs="Times New Roman"/>
        </w:rPr>
      </w:pPr>
    </w:p>
    <w:p w:rsidR="00000000" w:rsidRDefault="00C378CB">
      <w:pPr>
        <w:pStyle w:val="a3"/>
        <w:adjustRightInd/>
        <w:rPr>
          <w:rFonts w:ascii="ＭＳ 明朝" w:cs="Times New Roman"/>
        </w:rPr>
      </w:pPr>
    </w:p>
    <w:p w:rsidR="00000000" w:rsidRDefault="00C378CB">
      <w:pPr>
        <w:pStyle w:val="a3"/>
        <w:adjustRightInd/>
        <w:rPr>
          <w:rFonts w:ascii="ＭＳ 明朝" w:cs="Times New Roman"/>
        </w:rPr>
      </w:pPr>
    </w:p>
    <w:p w:rsidR="00000000" w:rsidRDefault="00C378CB">
      <w:pPr>
        <w:pStyle w:val="a3"/>
        <w:adjustRightInd/>
        <w:rPr>
          <w:rFonts w:ascii="ＭＳ 明朝" w:cs="Times New Roman"/>
        </w:rPr>
      </w:pPr>
    </w:p>
    <w:p w:rsidR="00000000" w:rsidRDefault="00C378CB">
      <w:pPr>
        <w:pStyle w:val="a3"/>
        <w:adjustRightInd/>
        <w:jc w:val="left"/>
        <w:rPr>
          <w:rFonts w:ascii="ＭＳ 明朝" w:cs="Times New Roman"/>
        </w:rPr>
      </w:pPr>
      <w:r>
        <w:rPr>
          <w:noProof/>
        </w:rPr>
        <w:drawing>
          <wp:anchor distT="0" distB="0" distL="72000" distR="72000" simplePos="0" relativeHeight="251660288" behindDoc="0" locked="0" layoutInCell="0" allowOverlap="1">
            <wp:simplePos x="0" y="0"/>
            <wp:positionH relativeFrom="margin">
              <wp:posOffset>0</wp:posOffset>
            </wp:positionH>
            <wp:positionV relativeFrom="paragraph">
              <wp:posOffset>166370</wp:posOffset>
            </wp:positionV>
            <wp:extent cx="2349500" cy="1567180"/>
            <wp:effectExtent l="0" t="0" r="0" b="0"/>
            <wp:wrapSquare wrapText="bothSides"/>
            <wp:docPr id="11" name="図 11" descr="E:\まちサポ\まちサポトーク\長森東トーク\Ｃグループ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E:\まちサポ\まちサポトーク\長森東トーク\Ｃグループ話.jpg"/>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9500"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72000" distR="72000" simplePos="0" relativeHeight="251661312" behindDoc="0" locked="0" layoutInCell="0" allowOverlap="1">
            <wp:simplePos x="0" y="0"/>
            <wp:positionH relativeFrom="margin">
              <wp:posOffset>3559810</wp:posOffset>
            </wp:positionH>
            <wp:positionV relativeFrom="paragraph">
              <wp:posOffset>146050</wp:posOffset>
            </wp:positionV>
            <wp:extent cx="2379980" cy="1587500"/>
            <wp:effectExtent l="0" t="0" r="1270" b="0"/>
            <wp:wrapSquare wrapText="bothSides"/>
            <wp:docPr id="12" name="図 12" descr="E:\まちサポ\まちサポトーク\長森東トーク\Ｄグループ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E:\まちサポ\まちサポトーク\長森東トーク\Ｄグループ話.jp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998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Ａグループ　　　　　　　</w:t>
      </w:r>
      <w:r>
        <w:rPr>
          <w:rFonts w:cs="Times New Roman"/>
        </w:rPr>
        <w:t xml:space="preserve">        </w:t>
      </w:r>
      <w:r>
        <w:rPr>
          <w:rFonts w:hint="eastAsia"/>
        </w:rPr>
        <w:t xml:space="preserve">　　　　　　　　　　Ｂグループ　　　　　</w:t>
      </w:r>
      <w:r>
        <w:rPr>
          <w:rFonts w:hint="eastAsia"/>
        </w:rPr>
        <w:t xml:space="preserve">　　　　　　　　　　　　　</w:t>
      </w:r>
    </w:p>
    <w:p w:rsidR="00000000" w:rsidRDefault="00C378CB">
      <w:pPr>
        <w:pStyle w:val="a3"/>
        <w:adjustRightInd/>
        <w:rPr>
          <w:rFonts w:ascii="ＭＳ 明朝" w:cs="Times New Roman"/>
        </w:rPr>
      </w:pPr>
    </w:p>
    <w:p w:rsidR="00000000" w:rsidRDefault="00C378CB">
      <w:pPr>
        <w:pStyle w:val="a3"/>
        <w:adjustRightInd/>
        <w:rPr>
          <w:rFonts w:ascii="ＭＳ 明朝" w:cs="Times New Roman"/>
        </w:rPr>
      </w:pPr>
    </w:p>
    <w:p w:rsidR="00000000" w:rsidRDefault="00C378CB">
      <w:pPr>
        <w:pStyle w:val="a3"/>
        <w:adjustRightInd/>
        <w:rPr>
          <w:rFonts w:ascii="ＭＳ 明朝" w:cs="Times New Roman"/>
        </w:rPr>
      </w:pPr>
      <w:r>
        <w:rPr>
          <w:rFonts w:hint="eastAsia"/>
        </w:rPr>
        <w:t>Ｃグループ　　　　　　　　　　　　　　　　　　　　　　Ｄグループ</w:t>
      </w:r>
    </w:p>
    <w:p w:rsidR="00000000" w:rsidRDefault="00C378CB">
      <w:pPr>
        <w:pStyle w:val="a3"/>
        <w:adjustRightInd/>
        <w:rPr>
          <w:rFonts w:ascii="ＭＳ 明朝" w:cs="Times New Roman"/>
        </w:rPr>
      </w:pPr>
      <w:r>
        <w:rPr>
          <w:noProof/>
        </w:rPr>
        <w:drawing>
          <wp:anchor distT="0" distB="0" distL="72000" distR="72000" simplePos="0" relativeHeight="251662336" behindDoc="0" locked="0" layoutInCell="0" allowOverlap="1">
            <wp:simplePos x="0" y="0"/>
            <wp:positionH relativeFrom="margin">
              <wp:posOffset>0</wp:posOffset>
            </wp:positionH>
            <wp:positionV relativeFrom="paragraph">
              <wp:posOffset>73660</wp:posOffset>
            </wp:positionV>
            <wp:extent cx="2343150" cy="1562100"/>
            <wp:effectExtent l="0" t="0" r="0" b="0"/>
            <wp:wrapSquare wrapText="bothSides"/>
            <wp:docPr id="13" name="図 13" descr="E:\まちサポ\まちサポトーク\長森東トーク\Ｅグループ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E:\まちサポ\まちサポトーク\長森東トーク\Ｅグループ話.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C378CB">
      <w:pPr>
        <w:pStyle w:val="a3"/>
        <w:adjustRightInd/>
        <w:rPr>
          <w:rFonts w:ascii="ＭＳ 明朝" w:cs="Times New Roman"/>
        </w:rPr>
      </w:pPr>
    </w:p>
    <w:p w:rsidR="00000000" w:rsidRDefault="00C378CB">
      <w:pPr>
        <w:pStyle w:val="a3"/>
        <w:adjustRightInd/>
        <w:rPr>
          <w:rFonts w:ascii="ＭＳ 明朝" w:cs="Times New Roman"/>
        </w:rPr>
      </w:pPr>
    </w:p>
    <w:p w:rsidR="00000000" w:rsidRDefault="00C378CB">
      <w:pPr>
        <w:pStyle w:val="a3"/>
        <w:adjustRightInd/>
        <w:rPr>
          <w:rFonts w:ascii="ＭＳ 明朝" w:cs="Times New Roman"/>
        </w:rPr>
      </w:pPr>
    </w:p>
    <w:p w:rsidR="00000000" w:rsidRDefault="00C378CB">
      <w:pPr>
        <w:pStyle w:val="a3"/>
        <w:adjustRightInd/>
        <w:rPr>
          <w:rFonts w:ascii="ＭＳ 明朝" w:cs="Times New Roman"/>
        </w:rPr>
      </w:pPr>
    </w:p>
    <w:p w:rsidR="00000000" w:rsidRDefault="00C378CB">
      <w:pPr>
        <w:pStyle w:val="a3"/>
        <w:adjustRightInd/>
        <w:rPr>
          <w:rFonts w:ascii="ＭＳ 明朝" w:cs="Times New Roman"/>
        </w:rPr>
      </w:pPr>
    </w:p>
    <w:p w:rsidR="00000000" w:rsidRDefault="00C378CB">
      <w:pPr>
        <w:pStyle w:val="a3"/>
        <w:adjustRightInd/>
        <w:rPr>
          <w:rFonts w:ascii="ＭＳ 明朝" w:cs="Times New Roman"/>
        </w:rPr>
      </w:pPr>
    </w:p>
    <w:p w:rsidR="00000000" w:rsidRDefault="00C378CB">
      <w:pPr>
        <w:pStyle w:val="a3"/>
        <w:adjustRightInd/>
        <w:rPr>
          <w:rFonts w:ascii="ＭＳ 明朝" w:cs="Times New Roman"/>
        </w:rPr>
      </w:pPr>
    </w:p>
    <w:p w:rsidR="00000000" w:rsidRDefault="00C378CB">
      <w:pPr>
        <w:pStyle w:val="a3"/>
        <w:adjustRightInd/>
        <w:rPr>
          <w:rFonts w:ascii="ＭＳ 明朝" w:cs="Times New Roman"/>
        </w:rPr>
      </w:pPr>
      <w:r>
        <w:rPr>
          <w:rFonts w:hint="eastAsia"/>
        </w:rPr>
        <w:t>Ｅグループ</w:t>
      </w:r>
    </w:p>
    <w:sectPr w:rsidR="00000000">
      <w:footerReference w:type="default" r:id="rId18"/>
      <w:type w:val="continuous"/>
      <w:pgSz w:w="11906" w:h="16838"/>
      <w:pgMar w:top="1304" w:right="1134" w:bottom="1700" w:left="1418" w:header="720" w:footer="720" w:gutter="0"/>
      <w:pgNumType w:start="1"/>
      <w:cols w:space="720"/>
      <w:noEndnote/>
      <w:docGrid w:type="linesAndChars" w:linePitch="3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C378CB">
      <w:r>
        <w:separator/>
      </w:r>
    </w:p>
  </w:endnote>
  <w:endnote w:type="continuationSeparator" w:id="0">
    <w:p w:rsidR="00000000" w:rsidRDefault="00C37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378CB">
    <w:pPr>
      <w:pStyle w:val="a3"/>
      <w:framePr w:wrap="auto" w:vAnchor="text" w:hAnchor="margin" w:xAlign="center" w:y="1"/>
      <w:adjustRightInd/>
      <w:jc w:val="center"/>
      <w:rPr>
        <w:rFonts w:ascii="ＭＳ 明朝" w:cs="Times New Roman"/>
      </w:rPr>
    </w:pPr>
    <w:r>
      <w:rPr>
        <w:rFonts w:cs="Times New Roman"/>
      </w:rPr>
      <w:t xml:space="preserve">- </w:t>
    </w:r>
    <w:r>
      <w:rPr>
        <w:rFonts w:cs="Times New Roman"/>
      </w:rPr>
      <w:fldChar w:fldCharType="begin"/>
    </w:r>
    <w:r>
      <w:rPr>
        <w:rFonts w:cs="Times New Roman"/>
      </w:rPr>
      <w:instrText>page \* MERGEFORMAT</w:instrText>
    </w:r>
    <w:r>
      <w:rPr>
        <w:rFonts w:cs="Times New Roman"/>
      </w:rPr>
      <w:fldChar w:fldCharType="separate"/>
    </w:r>
    <w:r>
      <w:rPr>
        <w:rFonts w:cs="Times New Roman"/>
        <w:noProof/>
      </w:rPr>
      <w:t>1</w:t>
    </w:r>
    <w:r>
      <w:rPr>
        <w:rFonts w:cs="Times New Roman"/>
      </w:rPr>
      <w:fldChar w:fldCharType="end"/>
    </w:r>
    <w:r>
      <w:rPr>
        <w:rFonts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C378CB">
      <w:r>
        <w:rPr>
          <w:rFonts w:ascii="ＭＳ 明朝" w:cs="Times New Roman"/>
          <w:color w:val="auto"/>
          <w:sz w:val="2"/>
          <w:szCs w:val="2"/>
        </w:rPr>
        <w:continuationSeparator/>
      </w:r>
    </w:p>
  </w:footnote>
  <w:footnote w:type="continuationSeparator" w:id="0">
    <w:p w:rsidR="00000000" w:rsidRDefault="00C378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848"/>
  <w:hyphenationZone w:val="0"/>
  <w:drawingGridHorizontalSpacing w:val="1"/>
  <w:drawingGridVerticalSpacing w:val="308"/>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8CB"/>
    <w:rsid w:val="00C378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efaultImageDpi w14:val="0"/>
  <w15:docId w15:val="{9DFBFCFD-1E47-492A-AC52-E9237DDB8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kinsoku w:val="0"/>
      <w:wordWrap w:val="0"/>
      <w:overflowPunct w:val="0"/>
      <w:autoSpaceDE w:val="0"/>
      <w:autoSpaceDN w:val="0"/>
      <w:adjustRightInd w:val="0"/>
      <w:textAlignment w:val="baseline"/>
    </w:pPr>
    <w:rPr>
      <w:rFonts w:cs="ＭＳ 明朝"/>
      <w:color w:val="000000"/>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pPr>
      <w:widowControl w:val="0"/>
      <w:overflowPunct w:val="0"/>
      <w:adjustRightInd w:val="0"/>
      <w:jc w:val="both"/>
      <w:textAlignment w:val="baseline"/>
    </w:pPr>
    <w:rPr>
      <w:rFonts w:cs="ＭＳ 明朝"/>
      <w:color w:val="000000"/>
      <w:kern w:val="0"/>
      <w:szCs w:val="21"/>
    </w:rPr>
  </w:style>
  <w:style w:type="paragraph" w:styleId="a4">
    <w:name w:val="header"/>
    <w:basedOn w:val="a"/>
    <w:link w:val="a5"/>
    <w:uiPriority w:val="99"/>
    <w:unhideWhenUsed/>
    <w:rsid w:val="00C378CB"/>
    <w:pPr>
      <w:tabs>
        <w:tab w:val="center" w:pos="4252"/>
        <w:tab w:val="right" w:pos="8504"/>
      </w:tabs>
      <w:snapToGrid w:val="0"/>
    </w:pPr>
  </w:style>
  <w:style w:type="character" w:customStyle="1" w:styleId="a5">
    <w:name w:val="ヘッダー (文字)"/>
    <w:basedOn w:val="a0"/>
    <w:link w:val="a4"/>
    <w:uiPriority w:val="99"/>
    <w:rsid w:val="00C378CB"/>
    <w:rPr>
      <w:rFonts w:cs="ＭＳ 明朝"/>
      <w:color w:val="000000"/>
      <w:kern w:val="0"/>
      <w:szCs w:val="21"/>
    </w:rPr>
  </w:style>
  <w:style w:type="paragraph" w:styleId="a6">
    <w:name w:val="footer"/>
    <w:basedOn w:val="a"/>
    <w:link w:val="a7"/>
    <w:uiPriority w:val="99"/>
    <w:unhideWhenUsed/>
    <w:rsid w:val="00C378CB"/>
    <w:pPr>
      <w:tabs>
        <w:tab w:val="center" w:pos="4252"/>
        <w:tab w:val="right" w:pos="8504"/>
      </w:tabs>
      <w:snapToGrid w:val="0"/>
    </w:pPr>
  </w:style>
  <w:style w:type="character" w:customStyle="1" w:styleId="a7">
    <w:name w:val="フッター (文字)"/>
    <w:basedOn w:val="a0"/>
    <w:link w:val="a6"/>
    <w:uiPriority w:val="99"/>
    <w:rsid w:val="00C378CB"/>
    <w:rPr>
      <w:rFonts w:cs="ＭＳ 明朝"/>
      <w:color w:val="000000"/>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374</Words>
  <Characters>2136</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まちサポ</dc:creator>
  <cp:keywords/>
  <dc:description/>
  <cp:lastModifiedBy>まちサポ</cp:lastModifiedBy>
  <cp:revision>2</cp:revision>
  <cp:lastPrinted>2017-11-22T02:07:00Z</cp:lastPrinted>
  <dcterms:created xsi:type="dcterms:W3CDTF">2017-11-22T02:12:00Z</dcterms:created>
  <dcterms:modified xsi:type="dcterms:W3CDTF">2017-11-22T02:12:00Z</dcterms:modified>
</cp:coreProperties>
</file>